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CD" w:rsidRPr="00AD0FCD" w:rsidRDefault="00AD0FCD" w:rsidP="00AD0FCD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EE"/>
        </w:rPr>
      </w:pPr>
      <w:r w:rsidRPr="00AD0FCD">
        <w:rPr>
          <w:rFonts w:ascii="Times New Roman" w:hAnsi="Times New Roman" w:cs="Times New Roman"/>
          <w:b/>
          <w:bCs/>
          <w:sz w:val="32"/>
          <w:szCs w:val="32"/>
        </w:rPr>
        <w:t>ABI—StepOnePlus</w:t>
      </w:r>
      <w:r w:rsidRPr="00AD0FCD">
        <w:rPr>
          <w:rFonts w:ascii="Times New Roman" w:hAnsi="宋体" w:cs="Times New Roman"/>
          <w:b/>
          <w:bCs/>
          <w:sz w:val="32"/>
          <w:szCs w:val="32"/>
        </w:rPr>
        <w:t>荧光定量</w:t>
      </w:r>
      <w:r w:rsidRPr="00AD0FCD">
        <w:rPr>
          <w:rFonts w:ascii="Times New Roman" w:hAnsi="Times New Roman" w:cs="Times New Roman"/>
          <w:b/>
          <w:bCs/>
          <w:sz w:val="32"/>
          <w:szCs w:val="32"/>
        </w:rPr>
        <w:t>PCR</w:t>
      </w:r>
      <w:r w:rsidRPr="00AD0FCD">
        <w:rPr>
          <w:rFonts w:ascii="Times New Roman" w:hAnsi="宋体" w:cs="Times New Roman"/>
          <w:b/>
          <w:bCs/>
          <w:sz w:val="32"/>
          <w:szCs w:val="32"/>
        </w:rPr>
        <w:t>仪使用注意事项</w:t>
      </w:r>
    </w:p>
    <w:p w:rsidR="00AD0FCD" w:rsidRDefault="00AD0FCD" w:rsidP="00AD0FCD">
      <w:pPr>
        <w:spacing w:line="360" w:lineRule="auto"/>
        <w:rPr>
          <w:rFonts w:ascii="Times New Roman" w:cs="Times New Roman" w:hint="eastAsia"/>
          <w:color w:val="333333"/>
          <w:sz w:val="24"/>
          <w:szCs w:val="24"/>
          <w:shd w:val="clear" w:color="auto" w:fill="FFFFEE"/>
        </w:rPr>
      </w:pP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1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、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按照正确的开关机顺序操作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有助于延长仪器的使用寿命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减少仪器出故障的频率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.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开机顺序</w:t>
      </w:r>
      <w:r>
        <w:rPr>
          <w:rFonts w:ascii="Times New Roman" w:cs="Times New Roman" w:hint="eastAsia"/>
          <w:color w:val="333333"/>
          <w:sz w:val="24"/>
          <w:szCs w:val="24"/>
          <w:shd w:val="clear" w:color="auto" w:fill="FFFFEE"/>
        </w:rPr>
        <w:t>：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先开电脑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待电脑完全启动后再开启定量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PCR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仪主机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等主机面板上的绿灯亮后即可打开定量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PCR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的收集软件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进行实验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.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关机顺序</w:t>
      </w:r>
      <w:r>
        <w:rPr>
          <w:rFonts w:ascii="Times New Roman" w:cs="Times New Roman" w:hint="eastAsia"/>
          <w:color w:val="333333"/>
          <w:sz w:val="24"/>
          <w:szCs w:val="24"/>
          <w:shd w:val="clear" w:color="auto" w:fill="FFFFEE"/>
        </w:rPr>
        <w:t>：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确认实验已经结束后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首先关闭信号收集软件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然后关掉定量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PCR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仪主机的电源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最后关闭电脑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  <w:r w:rsidRPr="00AD0FC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2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、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应该定期备份实验数据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备份频率每周一次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用光盘刻录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同时也应该备份定量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PCR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仪的各种纯荧光光谱校正文件、背景文件和安装验证实验数据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这些文件所在的目录是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C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：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/Appliedbiosystems/SDS Document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  <w:r w:rsidRPr="00AD0FC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3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、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良好的实验室环境有助于延长仪器的使用寿命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减少仪器出故障的频率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</w:p>
    <w:p w:rsidR="00AD0FCD" w:rsidRDefault="00AD0FCD" w:rsidP="00AD0FCD">
      <w:pPr>
        <w:spacing w:line="360" w:lineRule="auto"/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</w:pP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电源：推荐配备合适的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UPS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或稳压器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  <w:r w:rsidRPr="00AD0FC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通风：仪器的通风应该没有阻挡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  <w:r w:rsidRPr="00AD0FC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温度：推荐实验室配备空调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温度应该控制在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10-30°C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之间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  <w:r w:rsidRPr="00AD0FC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湿度：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20-80%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</w:p>
    <w:p w:rsidR="009F4A25" w:rsidRPr="00AD0FCD" w:rsidRDefault="00AD0FCD" w:rsidP="00AD0F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空间：易于操作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安全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  <w:r w:rsidRPr="00AD0FC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4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、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怎样判断定量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PCR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仪的样本加热块是否被污染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？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怎样清除污染</w:t>
      </w:r>
      <w:r w:rsidRPr="00AD0FC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一个办法是运行背景校正反应板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当一个或多个反应孔连续显示出不正常的高信号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则表明该孔可能被荧光污染物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另外一种办法是在不放任何物品到样本块上的前提下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执行</w:t>
      </w:r>
      <w:r w:rsidRPr="00AD0FCD">
        <w:rPr>
          <w:rFonts w:ascii="Times New Roman" w:hAnsi="Times New Roman" w:cs="Times New Roman"/>
          <w:color w:val="333333"/>
          <w:sz w:val="24"/>
          <w:szCs w:val="24"/>
          <w:shd w:val="clear" w:color="auto" w:fill="FFFFEE"/>
        </w:rPr>
        <w:t>ROI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的校正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当某个孔的信号明显高出其他孔时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则表明该孔被污染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  <w:r w:rsidRPr="00AD0FC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清除样本加热块污染的步骤如下：用移液器吸取少量乙醇并滴入每个污染的反应孔中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吹打数次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将废液吸入废液杯中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重复以上步骤：乙醇三次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去离子水三次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，</w:t>
      </w:r>
      <w:r w:rsidRPr="00AD0FCD">
        <w:rPr>
          <w:rFonts w:ascii="Times New Roman" w:cs="Times New Roman"/>
          <w:color w:val="333333"/>
          <w:sz w:val="24"/>
          <w:szCs w:val="24"/>
          <w:shd w:val="clear" w:color="auto" w:fill="FFFFEE"/>
        </w:rPr>
        <w:t>确认反应孔中的残留液体蒸发完</w:t>
      </w:r>
      <w:r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EE"/>
        </w:rPr>
        <w:t>。</w:t>
      </w:r>
    </w:p>
    <w:sectPr w:rsidR="009F4A25" w:rsidRPr="00AD0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A25" w:rsidRDefault="009F4A25" w:rsidP="00AD0FCD">
      <w:r>
        <w:separator/>
      </w:r>
    </w:p>
  </w:endnote>
  <w:endnote w:type="continuationSeparator" w:id="1">
    <w:p w:rsidR="009F4A25" w:rsidRDefault="009F4A25" w:rsidP="00AD0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A25" w:rsidRDefault="009F4A25" w:rsidP="00AD0FCD">
      <w:r>
        <w:separator/>
      </w:r>
    </w:p>
  </w:footnote>
  <w:footnote w:type="continuationSeparator" w:id="1">
    <w:p w:rsidR="009F4A25" w:rsidRDefault="009F4A25" w:rsidP="00AD0F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FCD"/>
    <w:rsid w:val="009F4A25"/>
    <w:rsid w:val="00AD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F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FCD"/>
    <w:rPr>
      <w:sz w:val="18"/>
      <w:szCs w:val="18"/>
    </w:rPr>
  </w:style>
  <w:style w:type="paragraph" w:styleId="a5">
    <w:name w:val="List Paragraph"/>
    <w:basedOn w:val="a"/>
    <w:uiPriority w:val="34"/>
    <w:qFormat/>
    <w:rsid w:val="00AD0F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lihaiyan</dc:creator>
  <cp:keywords/>
  <dc:description/>
  <cp:lastModifiedBy>lihaiyan</cp:lastModifiedBy>
  <cp:revision>2</cp:revision>
  <dcterms:created xsi:type="dcterms:W3CDTF">2017-10-12T11:01:00Z</dcterms:created>
  <dcterms:modified xsi:type="dcterms:W3CDTF">2017-10-12T11:08:00Z</dcterms:modified>
</cp:coreProperties>
</file>